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2CAB" w14:textId="604CEE13" w:rsidR="00781D89" w:rsidRDefault="00244B49" w:rsidP="00781D89">
      <w:pPr>
        <w:spacing w:before="120" w:after="120" w:line="276" w:lineRule="auto"/>
        <w:jc w:val="both"/>
        <w:rPr>
          <w:rStyle w:val="Strong"/>
          <w:rFonts w:ascii="Arial" w:hAnsi="Arial" w:cs="Arial"/>
          <w:color w:val="4472C4" w:themeColor="accent1"/>
          <w:sz w:val="20"/>
          <w:szCs w:val="20"/>
        </w:rPr>
      </w:pPr>
      <w:r>
        <w:rPr>
          <w:rFonts w:ascii="Arial" w:eastAsia="Times New Roman" w:hAnsi="Arial" w:cs="Arial"/>
          <w:b/>
          <w:bCs/>
          <w:color w:val="4472C4" w:themeColor="accent1"/>
          <w:sz w:val="24"/>
          <w:szCs w:val="24"/>
        </w:rPr>
        <w:t>202</w:t>
      </w:r>
      <w:r w:rsidR="00BC5241">
        <w:rPr>
          <w:rFonts w:ascii="Arial" w:eastAsia="Times New Roman" w:hAnsi="Arial" w:cs="Arial"/>
          <w:b/>
          <w:bCs/>
          <w:color w:val="4472C4" w:themeColor="accent1"/>
          <w:sz w:val="24"/>
          <w:szCs w:val="24"/>
        </w:rPr>
        <w:t>3</w:t>
      </w:r>
      <w:r>
        <w:rPr>
          <w:rFonts w:ascii="Arial" w:eastAsia="Times New Roman" w:hAnsi="Arial" w:cs="Arial"/>
          <w:b/>
          <w:bCs/>
          <w:color w:val="4472C4" w:themeColor="accent1"/>
          <w:sz w:val="24"/>
          <w:szCs w:val="24"/>
        </w:rPr>
        <w:t xml:space="preserve"> </w:t>
      </w:r>
      <w:r w:rsidR="00FA23EC">
        <w:rPr>
          <w:rFonts w:ascii="Arial" w:eastAsia="Times New Roman" w:hAnsi="Arial" w:cs="Arial"/>
          <w:b/>
          <w:bCs/>
          <w:color w:val="4472C4" w:themeColor="accent1"/>
          <w:sz w:val="24"/>
          <w:szCs w:val="24"/>
        </w:rPr>
        <w:t>Autumn</w:t>
      </w:r>
      <w:r w:rsidR="000015E2">
        <w:rPr>
          <w:rFonts w:ascii="Arial" w:eastAsia="Times New Roman" w:hAnsi="Arial" w:cs="Arial"/>
          <w:b/>
          <w:bCs/>
          <w:color w:val="4472C4" w:themeColor="accent1"/>
          <w:sz w:val="24"/>
          <w:szCs w:val="24"/>
        </w:rPr>
        <w:t xml:space="preserve"> term Abacus</w:t>
      </w:r>
      <w:r w:rsidR="00781D89">
        <w:rPr>
          <w:rFonts w:ascii="Arial" w:eastAsia="Times New Roman" w:hAnsi="Arial" w:cs="Arial"/>
          <w:b/>
          <w:bCs/>
          <w:color w:val="4472C4" w:themeColor="accent1"/>
          <w:sz w:val="24"/>
          <w:szCs w:val="24"/>
        </w:rPr>
        <w:t xml:space="preserve"> Brain</w:t>
      </w:r>
      <w:r w:rsidR="00781D89">
        <w:rPr>
          <w:rStyle w:val="Strong"/>
          <w:rFonts w:ascii="Arial" w:hAnsi="Arial" w:cs="Arial"/>
          <w:color w:val="4472C4" w:themeColor="accent1"/>
          <w:sz w:val="20"/>
          <w:szCs w:val="20"/>
        </w:rPr>
        <w:t xml:space="preserve"> </w:t>
      </w:r>
      <w:r w:rsidR="00781D89">
        <w:rPr>
          <w:rFonts w:ascii="Arial" w:eastAsia="Times New Roman" w:hAnsi="Arial" w:cs="Arial"/>
          <w:b/>
          <w:color w:val="4472C4" w:themeColor="accent1"/>
          <w:sz w:val="24"/>
          <w:szCs w:val="24"/>
        </w:rPr>
        <w:t>Program</w:t>
      </w:r>
    </w:p>
    <w:p w14:paraId="339781F3" w14:textId="77777777" w:rsidR="00781D89" w:rsidRDefault="00781D89" w:rsidP="00781D89">
      <w:pPr>
        <w:pStyle w:val="ListParagraph"/>
        <w:numPr>
          <w:ilvl w:val="1"/>
          <w:numId w:val="1"/>
        </w:numPr>
        <w:spacing w:before="120" w:after="120" w:line="276" w:lineRule="auto"/>
        <w:ind w:left="504"/>
        <w:jc w:val="both"/>
        <w:rPr>
          <w:rStyle w:val="Strong"/>
          <w:rFonts w:ascii="Calibri" w:hAnsi="Calibri" w:cs="Calibri"/>
          <w:b w:val="0"/>
          <w:bCs w:val="0"/>
          <w:color w:val="1F4E79" w:themeColor="accent5" w:themeShade="80"/>
          <w:sz w:val="18"/>
          <w:szCs w:val="18"/>
        </w:rPr>
      </w:pPr>
      <w:r>
        <w:rPr>
          <w:rStyle w:val="Strong"/>
          <w:rFonts w:ascii="Calibri" w:hAnsi="Calibri" w:cs="Calibri"/>
          <w:b w:val="0"/>
          <w:bCs w:val="0"/>
          <w:color w:val="1F4E79" w:themeColor="accent5" w:themeShade="80"/>
          <w:sz w:val="18"/>
          <w:szCs w:val="18"/>
        </w:rPr>
        <w:t>Abacus Brain is a programme that uses the abacus as a tactile learning tool to provide brain training for students of all ages. The beauty of the abacus is that anybody can learn it. The art of an abacus education, however, is not to create human calculators, though that may be a notable benefit. Our real goal is to transform the way students think about numbers, and to develop parts of the brain often untouched by conventional maths learning. Research over the years has shown that abacus learning positively impacts working memory and concentration skills, leading to improvement in not only student’s maths scores, but also across all subjects.</w:t>
      </w:r>
    </w:p>
    <w:p w14:paraId="56611B59" w14:textId="447A0C0B" w:rsidR="00781D89" w:rsidRDefault="00781D89" w:rsidP="00781D89">
      <w:pPr>
        <w:pStyle w:val="Quote"/>
        <w:numPr>
          <w:ilvl w:val="1"/>
          <w:numId w:val="1"/>
        </w:numPr>
        <w:spacing w:after="120"/>
        <w:ind w:left="504"/>
        <w:jc w:val="both"/>
        <w:rPr>
          <w:rFonts w:cstheme="minorHAnsi"/>
          <w:color w:val="1F4E79" w:themeColor="accent5" w:themeShade="80"/>
          <w:sz w:val="20"/>
          <w:szCs w:val="20"/>
        </w:rPr>
      </w:pPr>
      <w:r>
        <w:rPr>
          <w:rFonts w:cstheme="minorHAnsi"/>
          <w:color w:val="1F4E79" w:themeColor="accent5" w:themeShade="80"/>
          <w:sz w:val="20"/>
          <w:szCs w:val="20"/>
        </w:rPr>
        <w:t>The Abacus Brain teaches children the fundamentals of mathematics while improving their focus and concentration skills.  We introduce students to tactile learning while they manipulate the beads of an abacus (</w:t>
      </w:r>
      <w:r>
        <w:rPr>
          <w:rStyle w:val="Emphasis"/>
          <w:rFonts w:cstheme="minorHAnsi"/>
          <w:color w:val="1F4E79" w:themeColor="accent5" w:themeShade="80"/>
          <w:sz w:val="20"/>
          <w:szCs w:val="20"/>
        </w:rPr>
        <w:t>Suanpan</w:t>
      </w:r>
      <w:r>
        <w:rPr>
          <w:rFonts w:cstheme="minorHAnsi"/>
          <w:color w:val="1F4E79" w:themeColor="accent5" w:themeShade="80"/>
          <w:sz w:val="20"/>
          <w:szCs w:val="20"/>
        </w:rPr>
        <w:t xml:space="preserve">) with </w:t>
      </w:r>
      <w:r>
        <w:rPr>
          <w:rFonts w:cstheme="minorHAnsi"/>
          <w:color w:val="1F4E79" w:themeColor="accent5" w:themeShade="80"/>
          <w:sz w:val="18"/>
          <w:szCs w:val="18"/>
        </w:rPr>
        <w:t>their</w:t>
      </w:r>
      <w:r>
        <w:rPr>
          <w:rFonts w:cstheme="minorHAnsi"/>
          <w:color w:val="1F4E79" w:themeColor="accent5" w:themeShade="80"/>
          <w:sz w:val="20"/>
          <w:szCs w:val="20"/>
        </w:rPr>
        <w:t xml:space="preserve"> hands to perform math calculations (addition, subtraction, multiplication, division). Students are taught how to visualize a “mental abacus”, enabling them to perform math calculations in their minds (</w:t>
      </w:r>
      <w:r>
        <w:rPr>
          <w:rStyle w:val="Emphasis"/>
          <w:rFonts w:cstheme="minorHAnsi"/>
          <w:color w:val="1F4E79" w:themeColor="accent5" w:themeShade="80"/>
          <w:sz w:val="20"/>
          <w:szCs w:val="20"/>
        </w:rPr>
        <w:t>Xinsuan</w:t>
      </w:r>
      <w:r>
        <w:rPr>
          <w:rFonts w:cstheme="minorHAnsi"/>
          <w:color w:val="1F4E79" w:themeColor="accent5" w:themeShade="80"/>
          <w:sz w:val="20"/>
          <w:szCs w:val="20"/>
        </w:rPr>
        <w:t>) without the assistance of a physical abacus. Students benefit from enhanced visualization skills, increased focus &amp; concentration, a higher level of self-confidence, and reinforcement of core math abilities. Abacus math programs also increase the child’s brain development. </w:t>
      </w:r>
    </w:p>
    <w:p w14:paraId="2588D80F" w14:textId="38B36BD6" w:rsidR="00CE424A" w:rsidRPr="00EF13DB" w:rsidRDefault="00EF13DB" w:rsidP="00EF13DB">
      <w:pPr>
        <w:rPr>
          <w:lang w:eastAsia="zh-TW"/>
        </w:rPr>
      </w:pPr>
      <w:r>
        <w:rPr>
          <w:noProof/>
        </w:rPr>
        <w:drawing>
          <wp:inline distT="0" distB="0" distL="0" distR="0" wp14:anchorId="0E3917E8" wp14:editId="4F9B35C8">
            <wp:extent cx="2857500"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4039" cy="1211296"/>
                    </a:xfrm>
                    <a:prstGeom prst="rect">
                      <a:avLst/>
                    </a:prstGeom>
                  </pic:spPr>
                </pic:pic>
              </a:graphicData>
            </a:graphic>
          </wp:inline>
        </w:drawing>
      </w:r>
      <w:r w:rsidR="0024684E">
        <w:rPr>
          <w:lang w:eastAsia="zh-TW"/>
        </w:rPr>
        <w:t xml:space="preserve">     </w:t>
      </w:r>
      <w:r w:rsidR="0024684E">
        <w:rPr>
          <w:noProof/>
        </w:rPr>
        <w:drawing>
          <wp:inline distT="0" distB="0" distL="0" distR="0" wp14:anchorId="278A7753" wp14:editId="49BD489E">
            <wp:extent cx="2409649" cy="1209040"/>
            <wp:effectExtent l="0" t="0" r="9525" b="0"/>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8"/>
                    <a:stretch>
                      <a:fillRect/>
                    </a:stretch>
                  </pic:blipFill>
                  <pic:spPr>
                    <a:xfrm>
                      <a:off x="0" y="0"/>
                      <a:ext cx="2409649" cy="1209040"/>
                    </a:xfrm>
                    <a:prstGeom prst="rect">
                      <a:avLst/>
                    </a:prstGeom>
                  </pic:spPr>
                </pic:pic>
              </a:graphicData>
            </a:graphic>
          </wp:inline>
        </w:drawing>
      </w:r>
    </w:p>
    <w:tbl>
      <w:tblPr>
        <w:tblpPr w:leftFromText="180" w:rightFromText="180" w:bottomFromText="160" w:vertAnchor="text" w:horzAnchor="margin" w:tblpX="-441" w:tblpY="10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781D89" w14:paraId="0BD6422D" w14:textId="77777777" w:rsidTr="0057454F">
        <w:trPr>
          <w:trHeight w:val="841"/>
        </w:trPr>
        <w:tc>
          <w:tcPr>
            <w:tcW w:w="9209" w:type="dxa"/>
            <w:tcBorders>
              <w:top w:val="single" w:sz="4" w:space="0" w:color="auto"/>
              <w:left w:val="single" w:sz="4" w:space="0" w:color="auto"/>
              <w:bottom w:val="single" w:sz="4" w:space="0" w:color="auto"/>
              <w:right w:val="single" w:sz="4" w:space="0" w:color="auto"/>
            </w:tcBorders>
            <w:hideMark/>
          </w:tcPr>
          <w:p w14:paraId="46EC317A" w14:textId="1784486F" w:rsidR="0057454F" w:rsidRDefault="0063044C" w:rsidP="0057454F">
            <w:pPr>
              <w:pStyle w:val="ListParagraph"/>
              <w:numPr>
                <w:ilvl w:val="0"/>
                <w:numId w:val="1"/>
              </w:numPr>
              <w:spacing w:before="120" w:after="120"/>
              <w:rPr>
                <w:rFonts w:ascii="Arial" w:hAnsi="Arial" w:cs="Arial"/>
                <w:color w:val="0070C0"/>
                <w:sz w:val="18"/>
                <w:szCs w:val="18"/>
              </w:rPr>
            </w:pPr>
            <w:r>
              <w:rPr>
                <w:rFonts w:ascii="Arial" w:hAnsi="Arial" w:cs="Arial"/>
                <w:color w:val="0070C0"/>
                <w:sz w:val="18"/>
                <w:szCs w:val="18"/>
              </w:rPr>
              <w:t>Monday (</w:t>
            </w:r>
            <w:r w:rsidR="00C84D60">
              <w:rPr>
                <w:rFonts w:ascii="Arial" w:hAnsi="Arial" w:cs="Arial"/>
                <w:color w:val="0070C0"/>
                <w:sz w:val="18"/>
                <w:szCs w:val="18"/>
              </w:rPr>
              <w:t>11th</w:t>
            </w:r>
            <w:r w:rsidR="003B18E0" w:rsidRPr="003B18E0">
              <w:rPr>
                <w:rFonts w:ascii="Arial" w:hAnsi="Arial" w:cs="Arial"/>
                <w:color w:val="0070C0"/>
                <w:sz w:val="18"/>
                <w:szCs w:val="18"/>
                <w:vertAlign w:val="superscript"/>
              </w:rPr>
              <w:t>th</w:t>
            </w:r>
            <w:r w:rsidR="00C84D60">
              <w:rPr>
                <w:rFonts w:ascii="Arial" w:hAnsi="Arial" w:cs="Arial"/>
                <w:color w:val="0070C0"/>
                <w:sz w:val="18"/>
                <w:szCs w:val="18"/>
              </w:rPr>
              <w:t>Sep</w:t>
            </w:r>
            <w:r>
              <w:rPr>
                <w:rFonts w:ascii="Arial" w:hAnsi="Arial" w:cs="Arial"/>
                <w:color w:val="0070C0"/>
                <w:sz w:val="18"/>
                <w:szCs w:val="18"/>
              </w:rPr>
              <w:t>-</w:t>
            </w:r>
            <w:r w:rsidR="00C84D60">
              <w:rPr>
                <w:rFonts w:ascii="Arial" w:hAnsi="Arial" w:cs="Arial"/>
                <w:color w:val="0070C0"/>
                <w:sz w:val="18"/>
                <w:szCs w:val="18"/>
              </w:rPr>
              <w:t>27</w:t>
            </w:r>
            <w:r w:rsidR="003B18E0" w:rsidRPr="003B18E0">
              <w:rPr>
                <w:rFonts w:ascii="Arial" w:hAnsi="Arial" w:cs="Arial"/>
                <w:color w:val="0070C0"/>
                <w:sz w:val="18"/>
                <w:szCs w:val="18"/>
                <w:vertAlign w:val="superscript"/>
              </w:rPr>
              <w:t>th</w:t>
            </w:r>
            <w:r w:rsidR="003B18E0">
              <w:rPr>
                <w:rFonts w:ascii="Arial" w:hAnsi="Arial" w:cs="Arial"/>
                <w:color w:val="0070C0"/>
                <w:sz w:val="18"/>
                <w:szCs w:val="18"/>
                <w:vertAlign w:val="superscript"/>
              </w:rPr>
              <w:t xml:space="preserve"> </w:t>
            </w:r>
            <w:r w:rsidR="00C84D60">
              <w:rPr>
                <w:rFonts w:ascii="Arial" w:hAnsi="Arial" w:cs="Arial"/>
                <w:color w:val="0070C0"/>
                <w:sz w:val="18"/>
                <w:szCs w:val="18"/>
              </w:rPr>
              <w:t>Nov</w:t>
            </w:r>
            <w:r w:rsidR="003B18E0">
              <w:rPr>
                <w:rFonts w:ascii="Arial" w:hAnsi="Arial" w:cs="Arial"/>
                <w:color w:val="0070C0"/>
                <w:sz w:val="18"/>
                <w:szCs w:val="18"/>
              </w:rPr>
              <w:t>)</w:t>
            </w:r>
            <w:r w:rsidR="0024684E">
              <w:rPr>
                <w:rFonts w:ascii="Arial" w:hAnsi="Arial" w:cs="Arial"/>
                <w:color w:val="0070C0"/>
                <w:sz w:val="18"/>
                <w:szCs w:val="18"/>
              </w:rPr>
              <w:t xml:space="preserve"> </w:t>
            </w:r>
            <w:r w:rsidR="00CE424A">
              <w:rPr>
                <w:rFonts w:ascii="Arial" w:hAnsi="Arial" w:cs="Arial"/>
                <w:color w:val="0070C0"/>
                <w:sz w:val="18"/>
                <w:szCs w:val="18"/>
              </w:rPr>
              <w:t>Friday (</w:t>
            </w:r>
            <w:r>
              <w:rPr>
                <w:rFonts w:ascii="Arial" w:hAnsi="Arial" w:cs="Arial"/>
                <w:color w:val="0070C0"/>
                <w:sz w:val="18"/>
                <w:szCs w:val="18"/>
              </w:rPr>
              <w:t>1</w:t>
            </w:r>
            <w:r w:rsidR="00C84D60">
              <w:rPr>
                <w:rFonts w:ascii="Arial" w:hAnsi="Arial" w:cs="Arial"/>
                <w:color w:val="0070C0"/>
                <w:sz w:val="18"/>
                <w:szCs w:val="18"/>
              </w:rPr>
              <w:t>5</w:t>
            </w:r>
            <w:r w:rsidR="00CE424A">
              <w:rPr>
                <w:rFonts w:ascii="Arial" w:hAnsi="Arial" w:cs="Arial"/>
                <w:color w:val="0070C0"/>
                <w:sz w:val="18"/>
                <w:szCs w:val="18"/>
                <w:vertAlign w:val="superscript"/>
              </w:rPr>
              <w:t>th</w:t>
            </w:r>
            <w:r w:rsidR="00C84D60">
              <w:rPr>
                <w:rFonts w:ascii="Arial" w:hAnsi="Arial" w:cs="Arial"/>
                <w:color w:val="0070C0"/>
                <w:sz w:val="18"/>
                <w:szCs w:val="18"/>
              </w:rPr>
              <w:t>Sep</w:t>
            </w:r>
            <w:r>
              <w:rPr>
                <w:rFonts w:ascii="Arial" w:hAnsi="Arial" w:cs="Arial"/>
                <w:color w:val="0070C0"/>
                <w:sz w:val="18"/>
                <w:szCs w:val="18"/>
              </w:rPr>
              <w:t xml:space="preserve">- </w:t>
            </w:r>
            <w:r w:rsidR="008A5065">
              <w:rPr>
                <w:rFonts w:ascii="Arial" w:hAnsi="Arial" w:cs="Arial"/>
                <w:color w:val="0070C0"/>
                <w:sz w:val="18"/>
                <w:szCs w:val="18"/>
              </w:rPr>
              <w:t>1</w:t>
            </w:r>
            <w:r w:rsidR="00C84D60" w:rsidRPr="00C84D60">
              <w:rPr>
                <w:rFonts w:ascii="Arial" w:hAnsi="Arial" w:cs="Arial"/>
                <w:color w:val="0070C0"/>
                <w:sz w:val="18"/>
                <w:szCs w:val="18"/>
                <w:vertAlign w:val="superscript"/>
              </w:rPr>
              <w:t>st</w:t>
            </w:r>
            <w:r w:rsidR="00C84D60">
              <w:rPr>
                <w:rFonts w:ascii="Arial" w:hAnsi="Arial" w:cs="Arial"/>
                <w:color w:val="0070C0"/>
                <w:sz w:val="18"/>
                <w:szCs w:val="18"/>
                <w:vertAlign w:val="superscript"/>
              </w:rPr>
              <w:t xml:space="preserve"> </w:t>
            </w:r>
            <w:r w:rsidR="00C84D60">
              <w:rPr>
                <w:rFonts w:ascii="Arial" w:hAnsi="Arial" w:cs="Arial"/>
                <w:color w:val="0070C0"/>
                <w:sz w:val="18"/>
                <w:szCs w:val="18"/>
              </w:rPr>
              <w:t>Dec</w:t>
            </w:r>
            <w:r w:rsidR="00CE424A">
              <w:rPr>
                <w:rFonts w:ascii="Arial" w:hAnsi="Arial" w:cs="Arial"/>
                <w:color w:val="0070C0"/>
                <w:sz w:val="18"/>
                <w:szCs w:val="18"/>
              </w:rPr>
              <w:t xml:space="preserve">) </w:t>
            </w:r>
            <w:r w:rsidR="00244B49">
              <w:rPr>
                <w:rFonts w:ascii="Arial" w:hAnsi="Arial" w:cs="Arial"/>
                <w:color w:val="0070C0"/>
                <w:sz w:val="18"/>
                <w:szCs w:val="18"/>
              </w:rPr>
              <w:t>202</w:t>
            </w:r>
            <w:r>
              <w:rPr>
                <w:rFonts w:ascii="Arial" w:hAnsi="Arial" w:cs="Arial"/>
                <w:color w:val="0070C0"/>
                <w:sz w:val="18"/>
                <w:szCs w:val="18"/>
              </w:rPr>
              <w:t>3</w:t>
            </w:r>
            <w:r w:rsidR="00244B49">
              <w:rPr>
                <w:rFonts w:ascii="Arial" w:hAnsi="Arial" w:cs="Arial"/>
                <w:color w:val="0070C0"/>
                <w:sz w:val="18"/>
                <w:szCs w:val="18"/>
              </w:rPr>
              <w:t xml:space="preserve"> </w:t>
            </w:r>
          </w:p>
          <w:p w14:paraId="3E52A2DA" w14:textId="2AB7A3F7" w:rsidR="00781D89" w:rsidRPr="0057454F" w:rsidRDefault="00781D89" w:rsidP="0057454F">
            <w:pPr>
              <w:pStyle w:val="ListParagraph"/>
              <w:numPr>
                <w:ilvl w:val="0"/>
                <w:numId w:val="1"/>
              </w:numPr>
              <w:spacing w:before="120" w:after="120"/>
              <w:rPr>
                <w:rFonts w:ascii="Arial" w:hAnsi="Arial" w:cs="Arial"/>
                <w:color w:val="0070C0"/>
                <w:sz w:val="18"/>
                <w:szCs w:val="18"/>
              </w:rPr>
            </w:pPr>
            <w:r w:rsidRPr="0057454F">
              <w:rPr>
                <w:rFonts w:ascii="Arial" w:hAnsi="Arial" w:cs="Arial"/>
                <w:color w:val="0070C0"/>
                <w:sz w:val="18"/>
                <w:szCs w:val="18"/>
              </w:rPr>
              <w:t>Fees: £1</w:t>
            </w:r>
            <w:r w:rsidR="00F647D9">
              <w:rPr>
                <w:rFonts w:ascii="Arial" w:hAnsi="Arial" w:cs="Arial"/>
                <w:color w:val="0070C0"/>
                <w:sz w:val="18"/>
                <w:szCs w:val="18"/>
              </w:rPr>
              <w:t>1</w:t>
            </w:r>
            <w:r w:rsidR="003B18E0" w:rsidRPr="0057454F">
              <w:rPr>
                <w:rFonts w:ascii="Arial" w:hAnsi="Arial" w:cs="Arial"/>
                <w:color w:val="0070C0"/>
                <w:sz w:val="18"/>
                <w:szCs w:val="18"/>
              </w:rPr>
              <w:t>0</w:t>
            </w:r>
            <w:r w:rsidRPr="0057454F">
              <w:rPr>
                <w:rFonts w:ascii="Arial" w:hAnsi="Arial" w:cs="Arial"/>
                <w:color w:val="0070C0"/>
                <w:sz w:val="18"/>
                <w:szCs w:val="18"/>
              </w:rPr>
              <w:t xml:space="preserve"> (</w:t>
            </w:r>
            <w:r w:rsidR="0019517C">
              <w:rPr>
                <w:rFonts w:ascii="Arial" w:hAnsi="Arial" w:cs="Arial"/>
                <w:color w:val="0070C0"/>
                <w:sz w:val="18"/>
                <w:szCs w:val="18"/>
              </w:rPr>
              <w:t>old students</w:t>
            </w:r>
            <w:r w:rsidR="0019517C" w:rsidRPr="0057454F">
              <w:rPr>
                <w:rFonts w:ascii="Arial" w:hAnsi="Arial" w:cs="Arial"/>
                <w:color w:val="0070C0"/>
                <w:sz w:val="18"/>
                <w:szCs w:val="18"/>
              </w:rPr>
              <w:t xml:space="preserve">) </w:t>
            </w:r>
            <w:r w:rsidR="0019517C">
              <w:rPr>
                <w:rFonts w:ascii="Arial" w:hAnsi="Arial" w:cs="Arial"/>
                <w:color w:val="0070C0"/>
                <w:sz w:val="18"/>
                <w:szCs w:val="18"/>
              </w:rPr>
              <w:t>£125(new</w:t>
            </w:r>
            <w:r w:rsidR="00085EE6">
              <w:rPr>
                <w:rFonts w:ascii="Arial" w:hAnsi="Arial" w:cs="Arial"/>
                <w:color w:val="0070C0"/>
                <w:sz w:val="18"/>
                <w:szCs w:val="18"/>
              </w:rPr>
              <w:t xml:space="preserve"> students)</w:t>
            </w:r>
          </w:p>
          <w:p w14:paraId="033E65DB" w14:textId="1146B184" w:rsidR="00781D89" w:rsidRDefault="00781D89" w:rsidP="00DC2E53">
            <w:pPr>
              <w:pStyle w:val="ListParagraph"/>
              <w:numPr>
                <w:ilvl w:val="0"/>
                <w:numId w:val="1"/>
              </w:numPr>
              <w:spacing w:before="120" w:after="120"/>
              <w:rPr>
                <w:rFonts w:ascii="Arial" w:hAnsi="Arial" w:cs="Arial"/>
                <w:b/>
                <w:sz w:val="20"/>
                <w:szCs w:val="20"/>
              </w:rPr>
            </w:pPr>
            <w:r>
              <w:rPr>
                <w:rFonts w:ascii="Arial" w:hAnsi="Arial" w:cs="Arial"/>
                <w:b/>
                <w:sz w:val="18"/>
                <w:szCs w:val="18"/>
              </w:rPr>
              <w:t>Note:</w:t>
            </w:r>
            <w:r>
              <w:rPr>
                <w:rFonts w:ascii="Arial" w:hAnsi="Arial" w:cs="Arial"/>
                <w:sz w:val="18"/>
                <w:szCs w:val="18"/>
              </w:rPr>
              <w:t xml:space="preserve"> </w:t>
            </w:r>
            <w:r>
              <w:rPr>
                <w:rFonts w:ascii="Arial" w:hAnsi="Arial" w:cs="Arial"/>
                <w:sz w:val="18"/>
                <w:szCs w:val="18"/>
                <w:u w:val="single"/>
              </w:rPr>
              <w:t>No classes during school half term</w:t>
            </w:r>
            <w:r>
              <w:rPr>
                <w:rFonts w:ascii="Arial" w:hAnsi="Arial" w:cs="Arial"/>
                <w:sz w:val="20"/>
                <w:szCs w:val="20"/>
              </w:rPr>
              <w:t xml:space="preserve"> (</w:t>
            </w:r>
            <w:r w:rsidR="0063044C">
              <w:rPr>
                <w:rFonts w:ascii="Arial" w:hAnsi="Arial" w:cs="Arial"/>
                <w:sz w:val="20"/>
                <w:szCs w:val="20"/>
              </w:rPr>
              <w:t>1</w:t>
            </w:r>
            <w:r w:rsidR="00C84D60">
              <w:rPr>
                <w:rFonts w:ascii="Arial" w:hAnsi="Arial" w:cs="Arial"/>
                <w:sz w:val="20"/>
                <w:szCs w:val="20"/>
              </w:rPr>
              <w:t>6</w:t>
            </w:r>
            <w:r>
              <w:rPr>
                <w:rFonts w:ascii="Arial" w:hAnsi="Arial" w:cs="Arial"/>
                <w:sz w:val="20"/>
                <w:szCs w:val="20"/>
                <w:vertAlign w:val="superscript"/>
              </w:rPr>
              <w:t>th</w:t>
            </w:r>
            <w:r>
              <w:rPr>
                <w:rFonts w:ascii="Arial" w:hAnsi="Arial" w:cs="Arial"/>
                <w:sz w:val="20"/>
                <w:szCs w:val="20"/>
              </w:rPr>
              <w:t>-</w:t>
            </w:r>
            <w:r w:rsidR="00C84D60">
              <w:rPr>
                <w:rFonts w:ascii="Arial" w:hAnsi="Arial" w:cs="Arial"/>
                <w:sz w:val="20"/>
                <w:szCs w:val="20"/>
              </w:rPr>
              <w:t>2</w:t>
            </w:r>
            <w:r w:rsidR="0063044C">
              <w:rPr>
                <w:rFonts w:ascii="Arial" w:hAnsi="Arial" w:cs="Arial"/>
                <w:sz w:val="20"/>
                <w:szCs w:val="20"/>
              </w:rPr>
              <w:t>7</w:t>
            </w:r>
            <w:r w:rsidR="0063044C">
              <w:rPr>
                <w:rFonts w:ascii="Arial" w:hAnsi="Arial" w:cs="Arial"/>
                <w:sz w:val="20"/>
                <w:szCs w:val="20"/>
                <w:vertAlign w:val="superscript"/>
              </w:rPr>
              <w:t xml:space="preserve">th </w:t>
            </w:r>
            <w:r w:rsidR="00C84D60">
              <w:rPr>
                <w:rFonts w:ascii="Arial" w:hAnsi="Arial" w:cs="Arial"/>
                <w:sz w:val="20"/>
                <w:szCs w:val="20"/>
              </w:rPr>
              <w:t>Oct</w:t>
            </w:r>
            <w:r w:rsidR="0063044C">
              <w:rPr>
                <w:rFonts w:ascii="Arial" w:hAnsi="Arial" w:cs="Arial"/>
                <w:sz w:val="20"/>
                <w:szCs w:val="20"/>
              </w:rPr>
              <w:t>)</w:t>
            </w:r>
            <w:r w:rsidR="00244B49">
              <w:rPr>
                <w:rFonts w:ascii="Arial" w:hAnsi="Arial" w:cs="Arial"/>
                <w:sz w:val="20"/>
                <w:szCs w:val="20"/>
              </w:rPr>
              <w:t xml:space="preserve"> </w:t>
            </w:r>
          </w:p>
        </w:tc>
      </w:tr>
    </w:tbl>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4"/>
        <w:gridCol w:w="283"/>
        <w:gridCol w:w="4678"/>
      </w:tblGrid>
      <w:tr w:rsidR="0057454F" w:rsidRPr="0057454F" w14:paraId="28B9E7CE" w14:textId="77777777" w:rsidTr="0057454F">
        <w:trPr>
          <w:trHeight w:val="285"/>
        </w:trPr>
        <w:tc>
          <w:tcPr>
            <w:tcW w:w="4254" w:type="dxa"/>
          </w:tcPr>
          <w:p w14:paraId="4AF81223" w14:textId="60FDB967" w:rsidR="0057454F" w:rsidRPr="0057454F" w:rsidRDefault="0057454F" w:rsidP="0057454F">
            <w:pPr>
              <w:numPr>
                <w:ilvl w:val="0"/>
                <w:numId w:val="1"/>
              </w:numPr>
              <w:spacing w:line="259" w:lineRule="auto"/>
              <w:contextualSpacing/>
              <w:jc w:val="center"/>
              <w:rPr>
                <w:color w:val="4472C4" w:themeColor="accent1"/>
              </w:rPr>
            </w:pPr>
            <w:r w:rsidRPr="0057454F">
              <w:rPr>
                <w:color w:val="4472C4" w:themeColor="accent1"/>
              </w:rPr>
              <w:t xml:space="preserve">Mon </w:t>
            </w:r>
          </w:p>
        </w:tc>
        <w:tc>
          <w:tcPr>
            <w:tcW w:w="283" w:type="dxa"/>
          </w:tcPr>
          <w:p w14:paraId="29DCAE2B" w14:textId="77777777" w:rsidR="0057454F" w:rsidRPr="0057454F" w:rsidRDefault="0057454F" w:rsidP="0057454F">
            <w:pPr>
              <w:spacing w:line="259" w:lineRule="auto"/>
              <w:ind w:left="360"/>
              <w:contextualSpacing/>
              <w:rPr>
                <w:color w:val="4472C4" w:themeColor="accent1"/>
              </w:rPr>
            </w:pPr>
          </w:p>
        </w:tc>
        <w:tc>
          <w:tcPr>
            <w:tcW w:w="4678" w:type="dxa"/>
          </w:tcPr>
          <w:p w14:paraId="6AA7216B" w14:textId="376E67B0" w:rsidR="0057454F" w:rsidRPr="0057454F" w:rsidRDefault="0057454F" w:rsidP="0057454F">
            <w:pPr>
              <w:numPr>
                <w:ilvl w:val="0"/>
                <w:numId w:val="1"/>
              </w:numPr>
              <w:spacing w:line="259" w:lineRule="auto"/>
              <w:contextualSpacing/>
              <w:jc w:val="center"/>
              <w:rPr>
                <w:color w:val="4472C4" w:themeColor="accent1"/>
              </w:rPr>
            </w:pPr>
            <w:r w:rsidRPr="0057454F">
              <w:rPr>
                <w:color w:val="4472C4" w:themeColor="accent1"/>
              </w:rPr>
              <w:t>Friday</w:t>
            </w:r>
          </w:p>
        </w:tc>
      </w:tr>
      <w:tr w:rsidR="0057454F" w:rsidRPr="0057454F" w14:paraId="3F8F3AF5" w14:textId="77777777" w:rsidTr="00085EE6">
        <w:trPr>
          <w:trHeight w:val="700"/>
        </w:trPr>
        <w:tc>
          <w:tcPr>
            <w:tcW w:w="4254" w:type="dxa"/>
          </w:tcPr>
          <w:p w14:paraId="7EFE8CD1" w14:textId="772C35F6"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3:15-4:00 Year</w:t>
            </w:r>
            <w:r w:rsidR="00775775">
              <w:rPr>
                <w:color w:val="4472C4" w:themeColor="accent1"/>
              </w:rPr>
              <w:t xml:space="preserve"> </w:t>
            </w:r>
            <w:r w:rsidR="0033197C" w:rsidRPr="0057454F">
              <w:rPr>
                <w:color w:val="4472C4" w:themeColor="accent1"/>
              </w:rPr>
              <w:t xml:space="preserve">2 </w:t>
            </w:r>
            <w:r w:rsidR="0033197C">
              <w:rPr>
                <w:color w:val="4472C4" w:themeColor="accent1"/>
              </w:rPr>
              <w:t>old</w:t>
            </w:r>
            <w:r w:rsidR="00BC5241">
              <w:rPr>
                <w:color w:val="4472C4" w:themeColor="accent1"/>
              </w:rPr>
              <w:t xml:space="preserve"> students</w:t>
            </w:r>
          </w:p>
          <w:p w14:paraId="066D3CF8" w14:textId="6F69D7A7"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4:00-</w:t>
            </w:r>
            <w:r w:rsidR="0063044C" w:rsidRPr="0057454F">
              <w:rPr>
                <w:color w:val="4472C4" w:themeColor="accent1"/>
              </w:rPr>
              <w:t xml:space="preserve">5:00 </w:t>
            </w:r>
            <w:r w:rsidR="0063044C">
              <w:rPr>
                <w:color w:val="4472C4" w:themeColor="accent1"/>
              </w:rPr>
              <w:t>Year</w:t>
            </w:r>
            <w:r w:rsidR="00C84D60">
              <w:rPr>
                <w:color w:val="4472C4" w:themeColor="accent1"/>
              </w:rPr>
              <w:t xml:space="preserve"> </w:t>
            </w:r>
            <w:r w:rsidR="00032C33">
              <w:rPr>
                <w:color w:val="4472C4" w:themeColor="accent1"/>
              </w:rPr>
              <w:t>3 students</w:t>
            </w:r>
            <w:r>
              <w:rPr>
                <w:color w:val="4472C4" w:themeColor="accent1"/>
              </w:rPr>
              <w:t xml:space="preserve">  </w:t>
            </w:r>
          </w:p>
        </w:tc>
        <w:tc>
          <w:tcPr>
            <w:tcW w:w="283" w:type="dxa"/>
          </w:tcPr>
          <w:p w14:paraId="27C8A021" w14:textId="77777777" w:rsidR="0057454F" w:rsidRPr="0057454F" w:rsidRDefault="0057454F" w:rsidP="0057454F">
            <w:pPr>
              <w:spacing w:line="259" w:lineRule="auto"/>
              <w:rPr>
                <w:color w:val="4472C4" w:themeColor="accent1"/>
              </w:rPr>
            </w:pPr>
          </w:p>
          <w:p w14:paraId="56B3E801" w14:textId="77777777" w:rsidR="0057454F" w:rsidRPr="0057454F" w:rsidRDefault="0057454F" w:rsidP="0057454F">
            <w:pPr>
              <w:spacing w:line="259" w:lineRule="auto"/>
              <w:ind w:left="360"/>
              <w:contextualSpacing/>
              <w:rPr>
                <w:color w:val="4472C4" w:themeColor="accent1"/>
              </w:rPr>
            </w:pPr>
          </w:p>
          <w:p w14:paraId="4ED85C48" w14:textId="77777777" w:rsidR="0057454F" w:rsidRPr="0057454F" w:rsidRDefault="0057454F" w:rsidP="0057454F">
            <w:pPr>
              <w:spacing w:line="259" w:lineRule="auto"/>
              <w:ind w:left="360"/>
              <w:contextualSpacing/>
              <w:rPr>
                <w:color w:val="4472C4" w:themeColor="accent1"/>
              </w:rPr>
            </w:pPr>
          </w:p>
        </w:tc>
        <w:tc>
          <w:tcPr>
            <w:tcW w:w="4678" w:type="dxa"/>
          </w:tcPr>
          <w:p w14:paraId="5D5921E7" w14:textId="7E94B83E"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3:15- 4:00    Year 1</w:t>
            </w:r>
            <w:r w:rsidR="00C84D60">
              <w:rPr>
                <w:color w:val="4472C4" w:themeColor="accent1"/>
              </w:rPr>
              <w:t xml:space="preserve">     </w:t>
            </w:r>
            <w:r w:rsidRPr="0057454F">
              <w:rPr>
                <w:color w:val="4472C4" w:themeColor="accent1"/>
              </w:rPr>
              <w:t xml:space="preserve"> </w:t>
            </w:r>
            <w:r w:rsidR="00C84D60">
              <w:rPr>
                <w:color w:val="4472C4" w:themeColor="accent1"/>
              </w:rPr>
              <w:t>new students</w:t>
            </w:r>
          </w:p>
          <w:p w14:paraId="3F767C66" w14:textId="2280C7BA" w:rsidR="0057454F" w:rsidRPr="0057454F" w:rsidRDefault="0057454F" w:rsidP="0057454F">
            <w:pPr>
              <w:numPr>
                <w:ilvl w:val="0"/>
                <w:numId w:val="1"/>
              </w:numPr>
              <w:spacing w:line="259" w:lineRule="auto"/>
              <w:contextualSpacing/>
              <w:rPr>
                <w:color w:val="4472C4" w:themeColor="accent1"/>
              </w:rPr>
            </w:pPr>
            <w:r w:rsidRPr="0057454F">
              <w:rPr>
                <w:color w:val="4472C4" w:themeColor="accent1"/>
              </w:rPr>
              <w:t>4:00-5:00</w:t>
            </w:r>
            <w:r w:rsidR="00C84D60">
              <w:rPr>
                <w:color w:val="4472C4" w:themeColor="accent1"/>
              </w:rPr>
              <w:t xml:space="preserve">     </w:t>
            </w:r>
            <w:r w:rsidR="00775775">
              <w:rPr>
                <w:color w:val="4472C4" w:themeColor="accent1"/>
              </w:rPr>
              <w:t>year 4</w:t>
            </w:r>
            <w:r w:rsidR="00C84D60">
              <w:rPr>
                <w:color w:val="4472C4" w:themeColor="accent1"/>
              </w:rPr>
              <w:t xml:space="preserve">   </w:t>
            </w:r>
            <w:r w:rsidR="00775775">
              <w:rPr>
                <w:color w:val="4472C4" w:themeColor="accent1"/>
              </w:rPr>
              <w:t>,</w:t>
            </w:r>
            <w:r w:rsidR="00032C33">
              <w:rPr>
                <w:color w:val="4472C4" w:themeColor="accent1"/>
              </w:rPr>
              <w:t xml:space="preserve">5 </w:t>
            </w:r>
            <w:r w:rsidR="00C84D60">
              <w:rPr>
                <w:color w:val="4472C4" w:themeColor="accent1"/>
              </w:rPr>
              <w:t>students</w:t>
            </w:r>
          </w:p>
        </w:tc>
      </w:tr>
    </w:tbl>
    <w:p w14:paraId="10C43948" w14:textId="77777777" w:rsidR="00CE424A" w:rsidRDefault="00CE424A" w:rsidP="00AF57E7">
      <w:pPr>
        <w:spacing w:before="120" w:after="120" w:line="312" w:lineRule="auto"/>
        <w:rPr>
          <w:rStyle w:val="Strong"/>
          <w:rFonts w:ascii="Arial" w:hAnsi="Arial" w:cs="Arial"/>
          <w:color w:val="1F3864" w:themeColor="accent1" w:themeShade="80"/>
          <w:sz w:val="20"/>
          <w:szCs w:val="20"/>
        </w:rPr>
      </w:pPr>
    </w:p>
    <w:p w14:paraId="5871C985" w14:textId="5B4C14BB" w:rsidR="00EF13DB" w:rsidRDefault="00781D89" w:rsidP="00AF57E7">
      <w:pPr>
        <w:spacing w:before="120" w:after="120" w:line="312" w:lineRule="auto"/>
        <w:rPr>
          <w:rStyle w:val="Strong"/>
          <w:rFonts w:ascii="Arial Black" w:hAnsi="Arial Black" w:cs="Arial"/>
        </w:rPr>
      </w:pPr>
      <w:r>
        <w:rPr>
          <w:rStyle w:val="Strong"/>
          <w:rFonts w:ascii="Arial" w:hAnsi="Arial" w:cs="Arial"/>
          <w:color w:val="1F3864" w:themeColor="accent1" w:themeShade="80"/>
          <w:sz w:val="20"/>
          <w:szCs w:val="20"/>
        </w:rPr>
        <w:t>How to enrol?</w:t>
      </w:r>
      <w:r>
        <w:rPr>
          <w:rFonts w:ascii="Arial" w:hAnsi="Arial" w:cs="Arial"/>
          <w:color w:val="1F3864" w:themeColor="accent1" w:themeShade="80"/>
          <w:sz w:val="20"/>
          <w:szCs w:val="20"/>
        </w:rPr>
        <w:t xml:space="preserve"> Please complete the registration form below and send it with your payment to the school office (please use an envelope and clearly write “Abacus club”)</w:t>
      </w:r>
      <w:r>
        <w:rPr>
          <w:rStyle w:val="Strong"/>
          <w:rFonts w:ascii="Arial" w:hAnsi="Arial" w:cs="Arial"/>
          <w:color w:val="1F3864" w:themeColor="accent1" w:themeShade="80"/>
          <w:sz w:val="20"/>
          <w:szCs w:val="20"/>
        </w:rPr>
        <w:t>. Please make cheques payable to Bin Tan or Bank Transfer: nationwide   sort code 070436 account number 31993244 please ensure Student’s name is the reference</w:t>
      </w:r>
      <w:r>
        <w:rPr>
          <w:rStyle w:val="Strong"/>
          <w:rFonts w:ascii="Arial Black" w:hAnsi="Arial Black" w:cs="Arial"/>
        </w:rPr>
        <w:t xml:space="preserve">                                          </w:t>
      </w:r>
      <w:r w:rsidR="00AF57E7">
        <w:rPr>
          <w:rStyle w:val="Strong"/>
          <w:rFonts w:ascii="Arial Black" w:hAnsi="Arial Black" w:cs="Arial"/>
        </w:rPr>
        <w:t xml:space="preserve">     </w:t>
      </w:r>
    </w:p>
    <w:p w14:paraId="4A29DCE0" w14:textId="77777777" w:rsidR="0024684E" w:rsidRDefault="00781D89" w:rsidP="0024684E">
      <w:pPr>
        <w:spacing w:before="120" w:after="120" w:line="312" w:lineRule="auto"/>
        <w:rPr>
          <w:rStyle w:val="Strong"/>
          <w:rFonts w:eastAsia="Times New Roman"/>
          <w:color w:val="1F3864" w:themeColor="accent1" w:themeShade="80"/>
          <w:sz w:val="20"/>
          <w:szCs w:val="20"/>
        </w:rPr>
      </w:pPr>
      <w:r>
        <w:rPr>
          <w:rStyle w:val="Strong"/>
          <w:rFonts w:ascii="Arial Black" w:hAnsi="Arial Black" w:cs="Arial"/>
        </w:rPr>
        <w:t xml:space="preserve">Registration Form                                                                              </w:t>
      </w:r>
    </w:p>
    <w:p w14:paraId="77876A67" w14:textId="0B27FCF2" w:rsidR="00781D89" w:rsidRPr="0024684E" w:rsidRDefault="00781D89" w:rsidP="0024684E">
      <w:pPr>
        <w:spacing w:before="120" w:after="120" w:line="312" w:lineRule="auto"/>
        <w:rPr>
          <w:rStyle w:val="Strong"/>
          <w:rFonts w:eastAsia="Times New Roman"/>
          <w:color w:val="1F3864" w:themeColor="accent1" w:themeShade="80"/>
          <w:sz w:val="20"/>
          <w:szCs w:val="20"/>
        </w:rPr>
      </w:pPr>
      <w:r>
        <w:rPr>
          <w:rStyle w:val="Strong"/>
          <w:rFonts w:ascii="Arial Black" w:hAnsi="Arial Black" w:cs="Arial"/>
          <w:sz w:val="18"/>
          <w:szCs w:val="18"/>
        </w:rPr>
        <w:t xml:space="preserve">First name: ___________Surname: ________Year Group: ______________    </w:t>
      </w:r>
    </w:p>
    <w:p w14:paraId="2109DB25" w14:textId="68D8D5ED" w:rsidR="00781D89" w:rsidRDefault="003B18E0" w:rsidP="00781D89">
      <w:pPr>
        <w:pStyle w:val="ListParagraph"/>
        <w:numPr>
          <w:ilvl w:val="1"/>
          <w:numId w:val="2"/>
        </w:numPr>
        <w:spacing w:after="480" w:line="276" w:lineRule="auto"/>
        <w:rPr>
          <w:rStyle w:val="Strong"/>
          <w:rFonts w:ascii="Arial Black" w:hAnsi="Arial Black" w:cs="Arial"/>
          <w:sz w:val="18"/>
          <w:szCs w:val="18"/>
        </w:rPr>
      </w:pPr>
      <w:r>
        <w:rPr>
          <w:noProof/>
        </w:rPr>
        <mc:AlternateContent>
          <mc:Choice Requires="wps">
            <w:drawing>
              <wp:anchor distT="0" distB="0" distL="114300" distR="114300" simplePos="0" relativeHeight="251663360" behindDoc="0" locked="0" layoutInCell="1" allowOverlap="1" wp14:anchorId="5A080C1D" wp14:editId="3F941B6D">
                <wp:simplePos x="0" y="0"/>
                <wp:positionH relativeFrom="column">
                  <wp:posOffset>2847975</wp:posOffset>
                </wp:positionH>
                <wp:positionV relativeFrom="paragraph">
                  <wp:posOffset>18415</wp:posOffset>
                </wp:positionV>
                <wp:extent cx="257175" cy="167640"/>
                <wp:effectExtent l="0" t="0" r="28575"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6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D511D" id="Rectangle 3" o:spid="_x0000_s1026" style="position:absolute;margin-left:224.25pt;margin-top:1.45pt;width:20.25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"/>
            </w:pict>
          </mc:Fallback>
        </mc:AlternateContent>
      </w:r>
      <w:r w:rsidR="00781D89">
        <w:rPr>
          <w:noProof/>
        </w:rPr>
        <mc:AlternateContent>
          <mc:Choice Requires="wps">
            <w:drawing>
              <wp:anchor distT="0" distB="0" distL="114300" distR="114300" simplePos="0" relativeHeight="251661312" behindDoc="0" locked="0" layoutInCell="1" allowOverlap="1" wp14:anchorId="1ECFBB70" wp14:editId="6DB4FBDD">
                <wp:simplePos x="0" y="0"/>
                <wp:positionH relativeFrom="column">
                  <wp:posOffset>1619250</wp:posOffset>
                </wp:positionH>
                <wp:positionV relativeFrom="paragraph">
                  <wp:posOffset>8890</wp:posOffset>
                </wp:positionV>
                <wp:extent cx="257175" cy="167640"/>
                <wp:effectExtent l="0" t="0" r="28575" b="228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764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65481" id="Rectangle 2" o:spid="_x0000_s1026" style="position:absolute;margin-left:127.5pt;margin-top:.7pt;width:20.2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"/>
            </w:pict>
          </mc:Fallback>
        </mc:AlternateContent>
      </w:r>
      <w:r w:rsidR="00781D89">
        <w:rPr>
          <w:rStyle w:val="Strong"/>
          <w:rFonts w:ascii="Arial Black" w:hAnsi="Arial Black" w:cs="Arial"/>
          <w:sz w:val="18"/>
          <w:szCs w:val="18"/>
        </w:rPr>
        <w:t xml:space="preserve">Date:     </w:t>
      </w:r>
      <w:r>
        <w:rPr>
          <w:rStyle w:val="Strong"/>
          <w:rFonts w:ascii="Arial Black" w:hAnsi="Arial Black" w:cs="Arial"/>
          <w:sz w:val="18"/>
          <w:szCs w:val="18"/>
        </w:rPr>
        <w:t>Mon</w:t>
      </w:r>
      <w:r w:rsidR="00781D89">
        <w:rPr>
          <w:rStyle w:val="Strong"/>
          <w:rFonts w:ascii="Arial Black" w:hAnsi="Arial Black" w:cs="Arial"/>
          <w:sz w:val="18"/>
          <w:szCs w:val="18"/>
        </w:rPr>
        <w:t xml:space="preserve">day                     </w:t>
      </w:r>
      <w:r>
        <w:rPr>
          <w:rStyle w:val="Strong"/>
          <w:rFonts w:ascii="Arial Black" w:hAnsi="Arial Black" w:cs="Arial"/>
          <w:sz w:val="18"/>
          <w:szCs w:val="18"/>
        </w:rPr>
        <w:t>Friday</w:t>
      </w:r>
    </w:p>
    <w:p w14:paraId="1228D94F" w14:textId="77777777" w:rsidR="00781D89" w:rsidRDefault="00781D89" w:rsidP="00781D89">
      <w:pPr>
        <w:pStyle w:val="ListParagraph"/>
        <w:spacing w:before="240" w:after="240" w:line="276" w:lineRule="auto"/>
        <w:ind w:left="283"/>
        <w:rPr>
          <w:rStyle w:val="Strong"/>
          <w:rFonts w:ascii="Arial Black" w:hAnsi="Arial Black" w:cs="Arial"/>
          <w:sz w:val="18"/>
          <w:szCs w:val="18"/>
        </w:rPr>
      </w:pPr>
    </w:p>
    <w:p w14:paraId="44256E63" w14:textId="77777777" w:rsidR="00781D89" w:rsidRDefault="00781D89" w:rsidP="00781D89">
      <w:pPr>
        <w:pStyle w:val="ListParagraph"/>
        <w:numPr>
          <w:ilvl w:val="1"/>
          <w:numId w:val="2"/>
        </w:numPr>
        <w:spacing w:before="240" w:after="240" w:line="276" w:lineRule="auto"/>
        <w:rPr>
          <w:rStyle w:val="Strong"/>
          <w:rFonts w:ascii="Arial Black" w:hAnsi="Arial Black" w:cs="Arial"/>
          <w:sz w:val="18"/>
          <w:szCs w:val="18"/>
        </w:rPr>
      </w:pPr>
      <w:r>
        <w:rPr>
          <w:rStyle w:val="Strong"/>
          <w:rFonts w:ascii="Arial Black" w:hAnsi="Arial Black" w:cs="Arial"/>
          <w:sz w:val="18"/>
          <w:szCs w:val="18"/>
        </w:rPr>
        <w:t>Name of parent: ________     Mobile/Telephone: ________________________</w:t>
      </w:r>
    </w:p>
    <w:p w14:paraId="6B0898C4" w14:textId="77777777" w:rsidR="00781D89" w:rsidRDefault="00781D89" w:rsidP="00781D89">
      <w:pPr>
        <w:pStyle w:val="ListParagraph"/>
        <w:spacing w:before="240" w:after="240" w:line="276" w:lineRule="auto"/>
        <w:ind w:left="283"/>
        <w:rPr>
          <w:rStyle w:val="Strong"/>
          <w:rFonts w:ascii="Arial Black" w:hAnsi="Arial Black" w:cs="Arial"/>
          <w:sz w:val="18"/>
          <w:szCs w:val="18"/>
        </w:rPr>
      </w:pPr>
    </w:p>
    <w:p w14:paraId="1FD709FA" w14:textId="59DA5491" w:rsidR="000E2D03" w:rsidRPr="003B18E0" w:rsidRDefault="00781D89" w:rsidP="003B18E0">
      <w:pPr>
        <w:pStyle w:val="ListParagraph"/>
        <w:numPr>
          <w:ilvl w:val="1"/>
          <w:numId w:val="2"/>
        </w:numPr>
        <w:spacing w:before="240" w:after="240" w:line="276" w:lineRule="auto"/>
        <w:jc w:val="both"/>
        <w:rPr>
          <w:rFonts w:ascii="Arial Black" w:hAnsi="Arial Black" w:cs="Arial"/>
          <w:b/>
          <w:bCs/>
          <w:sz w:val="18"/>
          <w:szCs w:val="18"/>
        </w:rPr>
      </w:pPr>
      <w:r>
        <w:rPr>
          <w:rStyle w:val="Strong"/>
          <w:rFonts w:ascii="Arial Black" w:hAnsi="Arial Black" w:cs="Arial"/>
          <w:sz w:val="18"/>
          <w:szCs w:val="18"/>
        </w:rPr>
        <w:t>E-Mail: ____________________________________________________</w:t>
      </w:r>
    </w:p>
    <w:sectPr w:rsidR="000E2D03" w:rsidRPr="003B18E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6A7FE" w14:textId="77777777" w:rsidR="005D00AC" w:rsidRDefault="005D00AC" w:rsidP="005F33A9">
      <w:pPr>
        <w:spacing w:after="0" w:line="240" w:lineRule="auto"/>
      </w:pPr>
      <w:r>
        <w:separator/>
      </w:r>
    </w:p>
  </w:endnote>
  <w:endnote w:type="continuationSeparator" w:id="0">
    <w:p w14:paraId="2D87A572" w14:textId="77777777" w:rsidR="005D00AC" w:rsidRDefault="005D00AC" w:rsidP="005F3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E61F" w14:textId="29A1F859" w:rsidR="005F33A9" w:rsidRPr="00AF57E7" w:rsidRDefault="005F33A9">
    <w:pPr>
      <w:pStyle w:val="Footer"/>
    </w:pPr>
    <w:r w:rsidRPr="00AF57E7">
      <w:t xml:space="preserve">Mrs Bin Tan   </w:t>
    </w:r>
    <w:hyperlink r:id="rId1" w:history="1">
      <w:r w:rsidRPr="00AF57E7">
        <w:rPr>
          <w:rStyle w:val="Hyperlink"/>
        </w:rPr>
        <w:t>unlockchineseworld@gmail.com</w:t>
      </w:r>
    </w:hyperlink>
    <w:r w:rsidRPr="00AF57E7">
      <w:t xml:space="preserve">        </w:t>
    </w:r>
    <w:r w:rsidR="00AF57E7" w:rsidRPr="00AF57E7">
      <w:t>Tel</w:t>
    </w:r>
    <w:r w:rsidRPr="00AF57E7">
      <w:t xml:space="preserve">: 07850408900 </w:t>
    </w:r>
  </w:p>
  <w:p w14:paraId="297DE3DF" w14:textId="16800E03" w:rsidR="005F33A9" w:rsidRDefault="00AB6F05">
    <w:pPr>
      <w:pStyle w:val="Footer"/>
    </w:pPr>
    <w:hyperlink r:id="rId2" w:history="1">
      <w:r w:rsidR="005F33A9" w:rsidRPr="00EB24A4">
        <w:rPr>
          <w:rStyle w:val="Hyperlink"/>
        </w:rPr>
        <w:t>www.AbacusBrain</w:t>
      </w:r>
    </w:hyperlink>
    <w:r w:rsidR="005F33A9">
      <w:t xml:space="preserve"> .com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4675A" w14:textId="77777777" w:rsidR="005D00AC" w:rsidRDefault="005D00AC" w:rsidP="005F33A9">
      <w:pPr>
        <w:spacing w:after="0" w:line="240" w:lineRule="auto"/>
      </w:pPr>
      <w:r>
        <w:separator/>
      </w:r>
    </w:p>
  </w:footnote>
  <w:footnote w:type="continuationSeparator" w:id="0">
    <w:p w14:paraId="07375FB6" w14:textId="77777777" w:rsidR="005D00AC" w:rsidRDefault="005D00AC" w:rsidP="005F33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F24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4E350E1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539904514">
    <w:abstractNumId w:val="1"/>
  </w:num>
  <w:num w:numId="2" w16cid:durableId="1770007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D89"/>
    <w:rsid w:val="000015E2"/>
    <w:rsid w:val="00032C33"/>
    <w:rsid w:val="00085EE6"/>
    <w:rsid w:val="000E2D03"/>
    <w:rsid w:val="000E2E76"/>
    <w:rsid w:val="0019517C"/>
    <w:rsid w:val="001B3572"/>
    <w:rsid w:val="00244B49"/>
    <w:rsid w:val="0024684E"/>
    <w:rsid w:val="0026029C"/>
    <w:rsid w:val="00296890"/>
    <w:rsid w:val="00315484"/>
    <w:rsid w:val="0033197C"/>
    <w:rsid w:val="003B18E0"/>
    <w:rsid w:val="00400C31"/>
    <w:rsid w:val="00465490"/>
    <w:rsid w:val="004A32DF"/>
    <w:rsid w:val="0055732E"/>
    <w:rsid w:val="0057454F"/>
    <w:rsid w:val="005D00AC"/>
    <w:rsid w:val="005F33A9"/>
    <w:rsid w:val="0063044C"/>
    <w:rsid w:val="00745C9E"/>
    <w:rsid w:val="007502D0"/>
    <w:rsid w:val="00775775"/>
    <w:rsid w:val="00781D89"/>
    <w:rsid w:val="008A5065"/>
    <w:rsid w:val="00916D5D"/>
    <w:rsid w:val="00957ECE"/>
    <w:rsid w:val="009B7289"/>
    <w:rsid w:val="00AB6F05"/>
    <w:rsid w:val="00AF57E7"/>
    <w:rsid w:val="00B44930"/>
    <w:rsid w:val="00BC5241"/>
    <w:rsid w:val="00C84D60"/>
    <w:rsid w:val="00CE424A"/>
    <w:rsid w:val="00E61891"/>
    <w:rsid w:val="00EF13DB"/>
    <w:rsid w:val="00F647D9"/>
    <w:rsid w:val="00FA23EC"/>
    <w:rsid w:val="00FB3214"/>
    <w:rsid w:val="00FB6032"/>
    <w:rsid w:val="00FE0F2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B11A"/>
  <w15:chartTrackingRefBased/>
  <w15:docId w15:val="{FEF0D36A-1F03-4546-B3E6-81AEBC3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D8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81D89"/>
    <w:rPr>
      <w:rFonts w:asciiTheme="majorHAnsi" w:eastAsiaTheme="majorEastAsia" w:hAnsiTheme="majorHAnsi" w:cstheme="majorBidi" w:hint="default"/>
      <w:b/>
      <w:bCs/>
      <w:i/>
      <w:iCs/>
      <w:color w:val="ED7D31" w:themeColor="accent2"/>
      <w:bdr w:val="single" w:sz="18" w:space="0" w:color="FBE4D5" w:themeColor="accent2" w:themeTint="33" w:frame="1"/>
      <w:shd w:val="clear" w:color="auto" w:fill="FBE4D5" w:themeFill="accent2" w:themeFillTint="33"/>
    </w:rPr>
  </w:style>
  <w:style w:type="paragraph" w:styleId="ListParagraph">
    <w:name w:val="List Paragraph"/>
    <w:basedOn w:val="Normal"/>
    <w:uiPriority w:val="34"/>
    <w:qFormat/>
    <w:rsid w:val="00781D89"/>
    <w:pPr>
      <w:ind w:left="720"/>
      <w:contextualSpacing/>
    </w:pPr>
  </w:style>
  <w:style w:type="paragraph" w:styleId="Quote">
    <w:name w:val="Quote"/>
    <w:basedOn w:val="Normal"/>
    <w:next w:val="Normal"/>
    <w:link w:val="QuoteChar"/>
    <w:uiPriority w:val="29"/>
    <w:qFormat/>
    <w:rsid w:val="00781D89"/>
    <w:pPr>
      <w:spacing w:after="200" w:line="276" w:lineRule="auto"/>
    </w:pPr>
    <w:rPr>
      <w:i/>
      <w:iCs/>
      <w:color w:val="000000" w:themeColor="text1"/>
      <w:lang w:eastAsia="zh-TW"/>
    </w:rPr>
  </w:style>
  <w:style w:type="character" w:customStyle="1" w:styleId="QuoteChar">
    <w:name w:val="Quote Char"/>
    <w:basedOn w:val="DefaultParagraphFont"/>
    <w:link w:val="Quote"/>
    <w:uiPriority w:val="29"/>
    <w:rsid w:val="00781D89"/>
    <w:rPr>
      <w:i/>
      <w:iCs/>
      <w:color w:val="000000" w:themeColor="text1"/>
      <w:lang w:eastAsia="zh-TW"/>
    </w:rPr>
  </w:style>
  <w:style w:type="character" w:styleId="Strong">
    <w:name w:val="Strong"/>
    <w:basedOn w:val="DefaultParagraphFont"/>
    <w:uiPriority w:val="22"/>
    <w:qFormat/>
    <w:rsid w:val="00781D89"/>
    <w:rPr>
      <w:b/>
      <w:bCs/>
    </w:rPr>
  </w:style>
  <w:style w:type="paragraph" w:styleId="Header">
    <w:name w:val="header"/>
    <w:basedOn w:val="Normal"/>
    <w:link w:val="HeaderChar"/>
    <w:uiPriority w:val="99"/>
    <w:unhideWhenUsed/>
    <w:rsid w:val="005F33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3A9"/>
  </w:style>
  <w:style w:type="paragraph" w:styleId="Footer">
    <w:name w:val="footer"/>
    <w:basedOn w:val="Normal"/>
    <w:link w:val="FooterChar"/>
    <w:uiPriority w:val="99"/>
    <w:unhideWhenUsed/>
    <w:rsid w:val="005F33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3A9"/>
  </w:style>
  <w:style w:type="character" w:styleId="Hyperlink">
    <w:name w:val="Hyperlink"/>
    <w:basedOn w:val="DefaultParagraphFont"/>
    <w:uiPriority w:val="99"/>
    <w:unhideWhenUsed/>
    <w:rsid w:val="005F33A9"/>
    <w:rPr>
      <w:color w:val="0563C1" w:themeColor="hyperlink"/>
      <w:u w:val="single"/>
    </w:rPr>
  </w:style>
  <w:style w:type="character" w:styleId="UnresolvedMention">
    <w:name w:val="Unresolved Mention"/>
    <w:basedOn w:val="DefaultParagraphFont"/>
    <w:uiPriority w:val="99"/>
    <w:semiHidden/>
    <w:unhideWhenUsed/>
    <w:rsid w:val="005F33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bacusBrain" TargetMode="External"/><Relationship Id="rId1" Type="http://schemas.openxmlformats.org/officeDocument/2006/relationships/hyperlink" Target="mailto:unlockchineseworl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Tan</dc:creator>
  <cp:keywords/>
  <dc:description/>
  <cp:lastModifiedBy>Jo Corner</cp:lastModifiedBy>
  <cp:revision>2</cp:revision>
  <dcterms:created xsi:type="dcterms:W3CDTF">2023-07-18T09:45:00Z</dcterms:created>
  <dcterms:modified xsi:type="dcterms:W3CDTF">2023-07-18T09:45:00Z</dcterms:modified>
</cp:coreProperties>
</file>